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A8B" w:rsidRPr="008C0D13" w:rsidRDefault="00344CBC" w:rsidP="00096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8C0D13">
        <w:rPr>
          <w:rFonts w:ascii="Times New Roman" w:hAnsi="Times New Roman" w:cs="Times New Roman"/>
          <w:b/>
        </w:rPr>
        <w:t>Tisztelt Felhasználó!</w:t>
      </w:r>
    </w:p>
    <w:p w:rsidR="00344CBC" w:rsidRDefault="00344CBC" w:rsidP="00096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44CBC" w:rsidRDefault="00344CBC" w:rsidP="00344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44CBC">
        <w:rPr>
          <w:rFonts w:ascii="Times New Roman" w:hAnsi="Times New Roman" w:cs="Times New Roman"/>
        </w:rPr>
        <w:t xml:space="preserve">A </w:t>
      </w:r>
      <w:r w:rsidRPr="00344CBC">
        <w:rPr>
          <w:rFonts w:ascii="Times New Roman" w:hAnsi="Times New Roman" w:cs="Times New Roman"/>
          <w:bCs/>
        </w:rPr>
        <w:t>szakképzésről szóló 2011. évi CLXXXVII. törvény</w:t>
      </w:r>
      <w:r>
        <w:rPr>
          <w:rFonts w:ascii="Times New Roman" w:hAnsi="Times New Roman" w:cs="Times New Roman"/>
          <w:bCs/>
        </w:rPr>
        <w:t xml:space="preserve"> </w:t>
      </w:r>
      <w:r w:rsidR="00F825FC">
        <w:rPr>
          <w:rFonts w:ascii="Times New Roman" w:hAnsi="Times New Roman" w:cs="Times New Roman"/>
          <w:bCs/>
        </w:rPr>
        <w:t xml:space="preserve">(Szt.) </w:t>
      </w:r>
      <w:r>
        <w:rPr>
          <w:rFonts w:ascii="Times New Roman" w:hAnsi="Times New Roman" w:cs="Times New Roman"/>
          <w:bCs/>
        </w:rPr>
        <w:t xml:space="preserve">2013. január 1-jével módosult, az új rendelkezések </w:t>
      </w:r>
      <w:r w:rsidR="00F825FC" w:rsidRPr="00F825FC">
        <w:rPr>
          <w:rFonts w:ascii="Times New Roman" w:hAnsi="Times New Roman" w:cs="Times New Roman"/>
          <w:bCs/>
        </w:rPr>
        <w:t>az egyes szakképzési és felnőttképzési tárgyú törvények módosításáról szóló</w:t>
      </w:r>
      <w:r w:rsidR="00F825FC">
        <w:rPr>
          <w:rFonts w:ascii="Times New Roman" w:hAnsi="Times New Roman" w:cs="Times New Roman"/>
          <w:b/>
          <w:bCs/>
        </w:rPr>
        <w:t xml:space="preserve"> </w:t>
      </w:r>
      <w:r w:rsidRPr="00F825FC">
        <w:rPr>
          <w:rFonts w:ascii="Times New Roman" w:hAnsi="Times New Roman" w:cs="Times New Roman"/>
          <w:bCs/>
        </w:rPr>
        <w:t>2012. évi CCXV. törvény</w:t>
      </w:r>
      <w:r w:rsidR="00F825FC" w:rsidRPr="00F825FC">
        <w:rPr>
          <w:rFonts w:ascii="Times New Roman" w:hAnsi="Times New Roman" w:cs="Times New Roman"/>
          <w:bCs/>
        </w:rPr>
        <w:t xml:space="preserve">ben jelentek meg. </w:t>
      </w:r>
      <w:r w:rsidR="00F825FC">
        <w:rPr>
          <w:rFonts w:ascii="Times New Roman" w:hAnsi="Times New Roman" w:cs="Times New Roman"/>
          <w:bCs/>
        </w:rPr>
        <w:t>A törvényi előírásoknak megfelelően, valamint a szakképzésben érintett szereplők javaslatainak figyelembevételével került sor a Tanulószerződés sablonjának átalakítására. A leglényegesebb változások a következőek:</w:t>
      </w:r>
    </w:p>
    <w:p w:rsidR="0026106B" w:rsidRDefault="0026106B" w:rsidP="00344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26106B" w:rsidRDefault="00F825FC" w:rsidP="0026106B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6106B">
        <w:rPr>
          <w:rFonts w:ascii="Times New Roman" w:hAnsi="Times New Roman" w:cs="Times New Roman"/>
          <w:bCs/>
        </w:rPr>
        <w:t xml:space="preserve">A törvényi előírásoknak megfelelően a Tanulószerződés megkötése csak a szintvizsga-kötelezettség, illetve a vizsga eredményének ellenőrzését követően lehetséges (egyfelől, mert az új törvény előírja a szintvizsgát az érettségivel nem rendelkező, nappali rendszerű képzésben tanulók számára, másfelől, mert a szakiskolai képzésben 10-11. évfolyamon gyakorlati képzésre </w:t>
      </w:r>
      <w:r w:rsidRPr="0026106B">
        <w:rPr>
          <w:rFonts w:ascii="Times New Roman" w:hAnsi="Times New Roman" w:cs="Times New Roman"/>
        </w:rPr>
        <w:t>a szintvizsga teljesítéséig kizárólag</w:t>
      </w:r>
      <w:r w:rsidRPr="0026106B">
        <w:rPr>
          <w:rFonts w:ascii="Times New Roman" w:hAnsi="Times New Roman" w:cs="Times New Roman"/>
          <w:bCs/>
        </w:rPr>
        <w:t xml:space="preserve"> tanműhelyben kerülhet sor – a részletes jogszabályi hivatkozást lásd lejjebb). Ezen kötelezettség ellenőrzése a kamara feladata, azonban több tényező együttes vizsgálata szükséges, ezért kérjük </w:t>
      </w:r>
      <w:r w:rsidR="0026106B" w:rsidRPr="0026106B">
        <w:rPr>
          <w:rFonts w:ascii="Times New Roman" w:hAnsi="Times New Roman" w:cs="Times New Roman"/>
          <w:bCs/>
        </w:rPr>
        <w:t xml:space="preserve">majd </w:t>
      </w:r>
      <w:r w:rsidRPr="0026106B">
        <w:rPr>
          <w:rFonts w:ascii="Times New Roman" w:hAnsi="Times New Roman" w:cs="Times New Roman"/>
          <w:bCs/>
        </w:rPr>
        <w:t xml:space="preserve">a Tanulószerződésben </w:t>
      </w:r>
      <w:r w:rsidRPr="008E7C15">
        <w:rPr>
          <w:rFonts w:ascii="Times New Roman" w:hAnsi="Times New Roman" w:cs="Times New Roman"/>
          <w:b/>
          <w:bCs/>
        </w:rPr>
        <w:t>az évfolyam megadását</w:t>
      </w:r>
      <w:r w:rsidR="0026106B">
        <w:rPr>
          <w:rFonts w:ascii="Times New Roman" w:hAnsi="Times New Roman" w:cs="Times New Roman"/>
          <w:bCs/>
        </w:rPr>
        <w:t xml:space="preserve"> a Felektől.</w:t>
      </w:r>
    </w:p>
    <w:p w:rsidR="0026106B" w:rsidRPr="0026106B" w:rsidRDefault="0026106B" w:rsidP="0026106B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A fent említett rendelkezés miatt a kamara köteles ellenőrizni, hogy a képzőhely gyakorlati képzési célt szolgáló tanműhely-e, de a jogszabály előírásának megfelelően a Tanulószerződésben azt is fel kell tüntetni a </w:t>
      </w:r>
      <w:r w:rsidR="004B740A">
        <w:rPr>
          <w:rFonts w:ascii="Times New Roman" w:hAnsi="Times New Roman" w:cs="Times New Roman"/>
          <w:bCs/>
        </w:rPr>
        <w:t xml:space="preserve">gyakorlati képzést folytató szervezet (a továbbiakban </w:t>
      </w:r>
      <w:r>
        <w:rPr>
          <w:rFonts w:ascii="Times New Roman" w:hAnsi="Times New Roman" w:cs="Times New Roman"/>
          <w:bCs/>
        </w:rPr>
        <w:t>Szervezet</w:t>
      </w:r>
      <w:r w:rsidR="004B740A">
        <w:rPr>
          <w:rFonts w:ascii="Times New Roman" w:hAnsi="Times New Roman" w:cs="Times New Roman"/>
          <w:bCs/>
        </w:rPr>
        <w:t>)</w:t>
      </w:r>
      <w:r>
        <w:rPr>
          <w:rFonts w:ascii="Times New Roman" w:hAnsi="Times New Roman" w:cs="Times New Roman"/>
          <w:bCs/>
        </w:rPr>
        <w:t xml:space="preserve"> adatai között, ha nem tanműhely (ennek kritériumait lásd az Szt. 2 § 50. pontjában), </w:t>
      </w:r>
      <w:r w:rsidR="008C0D13">
        <w:rPr>
          <w:rFonts w:ascii="Times New Roman" w:hAnsi="Times New Roman" w:cs="Times New Roman"/>
          <w:bCs/>
        </w:rPr>
        <w:t>azonban</w:t>
      </w:r>
      <w:r>
        <w:rPr>
          <w:rFonts w:ascii="Times New Roman" w:hAnsi="Times New Roman" w:cs="Times New Roman"/>
          <w:bCs/>
        </w:rPr>
        <w:t xml:space="preserve"> </w:t>
      </w:r>
      <w:r w:rsidRPr="008E7C15">
        <w:rPr>
          <w:rFonts w:ascii="Times New Roman" w:hAnsi="Times New Roman" w:cs="Times New Roman"/>
          <w:b/>
          <w:bCs/>
        </w:rPr>
        <w:t>kizárólag gyakorlati képzési célt szolgál</w:t>
      </w:r>
      <w:r>
        <w:rPr>
          <w:rFonts w:ascii="Times New Roman" w:hAnsi="Times New Roman" w:cs="Times New Roman"/>
          <w:bCs/>
        </w:rPr>
        <w:t xml:space="preserve">. </w:t>
      </w:r>
    </w:p>
    <w:p w:rsidR="00F825FC" w:rsidRPr="0026106B" w:rsidRDefault="0026106B" w:rsidP="0026106B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6106B">
        <w:rPr>
          <w:rFonts w:ascii="Times New Roman" w:hAnsi="Times New Roman" w:cs="Times New Roman"/>
          <w:bCs/>
        </w:rPr>
        <w:t xml:space="preserve">A tanulószerződéses tanuló pénzbeli juttatását a tanuló részére csak banki átutalással vagy a fizetési számlára történő befizetéssel lehet teljesíteni. Ezért kérjük a Tanulószerződésben a tanuló vagy (amennyiben a tanuló nem rendelkezik saját fizetési számlával) törvényes képviselője </w:t>
      </w:r>
      <w:r w:rsidRPr="008E7C15">
        <w:rPr>
          <w:rFonts w:ascii="Times New Roman" w:hAnsi="Times New Roman" w:cs="Times New Roman"/>
          <w:b/>
          <w:bCs/>
        </w:rPr>
        <w:t>bankszámlaszámának megadását</w:t>
      </w:r>
      <w:r w:rsidRPr="0026106B">
        <w:rPr>
          <w:rFonts w:ascii="Times New Roman" w:hAnsi="Times New Roman" w:cs="Times New Roman"/>
          <w:bCs/>
        </w:rPr>
        <w:t>.</w:t>
      </w:r>
    </w:p>
    <w:p w:rsidR="00F825FC" w:rsidRPr="00F825FC" w:rsidRDefault="00F825FC" w:rsidP="00344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8C0D13" w:rsidRDefault="008C0D13" w:rsidP="006F13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2A5">
        <w:rPr>
          <w:rFonts w:ascii="Times New Roman" w:hAnsi="Times New Roman" w:cs="Times New Roman"/>
          <w:b/>
          <w:sz w:val="28"/>
          <w:szCs w:val="28"/>
        </w:rPr>
        <w:t xml:space="preserve">Útmutató a „Tanulószerződés” </w:t>
      </w:r>
      <w:r>
        <w:rPr>
          <w:rFonts w:ascii="Times New Roman" w:hAnsi="Times New Roman" w:cs="Times New Roman"/>
          <w:b/>
          <w:sz w:val="28"/>
          <w:szCs w:val="28"/>
        </w:rPr>
        <w:t xml:space="preserve">minta </w:t>
      </w:r>
      <w:r w:rsidRPr="00D542A5">
        <w:rPr>
          <w:rFonts w:ascii="Times New Roman" w:hAnsi="Times New Roman" w:cs="Times New Roman"/>
          <w:b/>
          <w:sz w:val="28"/>
          <w:szCs w:val="28"/>
        </w:rPr>
        <w:t>kitöltéséhez</w:t>
      </w:r>
    </w:p>
    <w:p w:rsidR="00344CBC" w:rsidRDefault="00344CBC" w:rsidP="00344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96A8B" w:rsidRDefault="00096A8B" w:rsidP="00096A8B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Kérjük, hogy figyelmesen olvassa végig a</w:t>
      </w:r>
      <w:r w:rsidR="005C332B">
        <w:rPr>
          <w:rFonts w:ascii="Times New Roman" w:hAnsi="Times New Roman" w:cs="Times New Roman"/>
        </w:rPr>
        <w:t xml:space="preserve"> sablont</w:t>
      </w:r>
      <w:r>
        <w:rPr>
          <w:rFonts w:ascii="Times New Roman" w:hAnsi="Times New Roman" w:cs="Times New Roman"/>
        </w:rPr>
        <w:t xml:space="preserve">, </w:t>
      </w:r>
      <w:r w:rsidR="005C332B">
        <w:rPr>
          <w:rFonts w:ascii="Times New Roman" w:hAnsi="Times New Roman" w:cs="Times New Roman"/>
        </w:rPr>
        <w:t xml:space="preserve">a jelen útmutatót, </w:t>
      </w:r>
      <w:r>
        <w:rPr>
          <w:rFonts w:ascii="Times New Roman" w:hAnsi="Times New Roman" w:cs="Times New Roman"/>
        </w:rPr>
        <w:t>valamint a kapcsolódó jogszabályokat, elsősorban az új szakképzési és a szakképzési hozzájárulásról szóló törvényeket</w:t>
      </w:r>
      <w:r w:rsidR="005C332B">
        <w:rPr>
          <w:rFonts w:ascii="Times New Roman" w:hAnsi="Times New Roman" w:cs="Times New Roman"/>
        </w:rPr>
        <w:t>, továbbá a 280/2011. kormányrendeletet</w:t>
      </w:r>
      <w:r>
        <w:rPr>
          <w:rFonts w:ascii="Times New Roman" w:hAnsi="Times New Roman" w:cs="Times New Roman"/>
        </w:rPr>
        <w:t>. A korábbiakhoz képest jelentős változásokat fog tapasztalni. Értelmezésükhöz a területileg illetékes kamara készséggel nyújt segítséget.</w:t>
      </w:r>
    </w:p>
    <w:p w:rsidR="00096A8B" w:rsidRDefault="00096A8B" w:rsidP="00096A8B">
      <w:pPr>
        <w:pStyle w:val="Listaszerbekezds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(A területi kereskedelmi és iparkamarák elérhetőségeit megtalálja a </w:t>
      </w:r>
      <w:hyperlink r:id="rId6" w:history="1">
        <w:r w:rsidRPr="00F0296F">
          <w:rPr>
            <w:rStyle w:val="Hiperhivatkozs"/>
            <w:rFonts w:ascii="Times New Roman" w:hAnsi="Times New Roman" w:cs="Times New Roman"/>
          </w:rPr>
          <w:t>http://www.mkik.hu/index.php?id=71</w:t>
        </w:r>
      </w:hyperlink>
      <w:r>
        <w:rPr>
          <w:rFonts w:ascii="Times New Roman" w:hAnsi="Times New Roman" w:cs="Times New Roman"/>
        </w:rPr>
        <w:t xml:space="preserve"> oldalon.)</w:t>
      </w:r>
    </w:p>
    <w:p w:rsidR="00096A8B" w:rsidRDefault="00096A8B" w:rsidP="00747F99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Mivel törvényi előírás, a megkötött tanulószerződés 4 eredeti példányát 5 munkanapon belül meg kell küldeni a területileg illetékes kamarának. A </w:t>
      </w:r>
      <w:r w:rsidRPr="007D321B">
        <w:rPr>
          <w:rFonts w:ascii="Times New Roman" w:hAnsi="Times New Roman" w:cs="Times New Roman"/>
          <w:b/>
        </w:rPr>
        <w:t xml:space="preserve">fejlécben </w:t>
      </w:r>
      <w:r>
        <w:rPr>
          <w:rFonts w:ascii="Times New Roman" w:hAnsi="Times New Roman" w:cs="Times New Roman"/>
        </w:rPr>
        <w:t xml:space="preserve">szereplő mondat ennek fontosságát hangsúlyozza. Előre is köszönjük a törvény által előírt határidő betartását. </w:t>
      </w:r>
    </w:p>
    <w:p w:rsidR="0036386D" w:rsidRPr="001D3EFE" w:rsidRDefault="0036386D" w:rsidP="00747F99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D3EFE">
        <w:rPr>
          <w:rFonts w:ascii="Times New Roman" w:hAnsi="Times New Roman" w:cs="Times New Roman"/>
          <w:b/>
        </w:rPr>
        <w:t>A keretes részt a kamara munkatársa tölti ki, a következő magyarázat a Szervezetre nem vonatkozik!</w:t>
      </w:r>
    </w:p>
    <w:p w:rsidR="004B740A" w:rsidRDefault="00AC53EA">
      <w:pPr>
        <w:rPr>
          <w:rFonts w:ascii="Times New Roman" w:hAnsi="Times New Roman" w:cs="Times New Roman"/>
          <w:b/>
          <w:highlight w:val="lightGray"/>
        </w:rPr>
      </w:pPr>
      <w:r>
        <w:rPr>
          <w:rFonts w:ascii="Times New Roman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-366395</wp:posOffset>
                </wp:positionH>
                <wp:positionV relativeFrom="paragraph">
                  <wp:posOffset>41910</wp:posOffset>
                </wp:positionV>
                <wp:extent cx="6547485" cy="3502660"/>
                <wp:effectExtent l="9525" t="5715" r="571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7485" cy="35026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20A" w:rsidRPr="004B740A" w:rsidRDefault="0022120A" w:rsidP="004B740A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ind w:left="142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B740A">
                              <w:rPr>
                                <w:rFonts w:ascii="Times New Roman" w:hAnsi="Times New Roman" w:cs="Times New Roman"/>
                              </w:rPr>
                              <w:t>Az Szt. 48. §. (1) e) pontja azt írja elő, hogy a TSZ-nek tartalmaznia kell, hogy „a gyakorlati képzés helye kizárólag gyakorlati képzési célt szolgál-e”. A keretben szereplő kibővített kérdésre (A képzőhely kizárólag gyakorlati képzési célt szolgáló tanműhely-e?) azért van szükség, mert a 26. § (1) bekezdése kiköti, hogy „A szakiskolai képzésben a kilencedik évfolyamon a szakmai gyakorlati képzést – az összefüggő szakmai gyakorlat kivételével – a szakképző iskolában vagy a gyakorlati képzés folytatására jogosult szervezet kizárólag gyakorlati képzési célt szolgáló tanműhelyében kell megszervezni.”</w:t>
                            </w:r>
                          </w:p>
                          <w:p w:rsidR="0022120A" w:rsidRPr="004B740A" w:rsidRDefault="0022120A" w:rsidP="004B740A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ind w:left="142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B740A">
                              <w:rPr>
                                <w:rFonts w:ascii="Times New Roman" w:hAnsi="Times New Roman" w:cs="Times New Roman"/>
                              </w:rPr>
                              <w:t xml:space="preserve">A kamara – a törvényi előírásoknak való megfelelés keretében – ellenőrzi a tanuló </w:t>
                            </w:r>
                            <w:r w:rsidRPr="004B740A">
                              <w:rPr>
                                <w:rFonts w:ascii="Times New Roman" w:hAnsi="Times New Roman" w:cs="Times New Roman"/>
                                <w:b/>
                              </w:rPr>
                              <w:t>egészségügyi alkalmassági vizsgálatának és a pályaalkalmassági vizsgálatnak</w:t>
                            </w:r>
                            <w:r w:rsidRPr="004B740A">
                              <w:rPr>
                                <w:rFonts w:ascii="Times New Roman" w:hAnsi="Times New Roman" w:cs="Times New Roman"/>
                              </w:rPr>
                              <w:t xml:space="preserve"> meglétét, illetve annak eredményét. Annak érdekében, hogy mentesítsük a gazdálkodó szervezetet, a vonatkozó adatokat a kamara tölti ki, az iskolától kapott igazolás alapján. A pályaalkalmassági minden új tanulószerződés esetén kötelező, amennyiben ezt a szakképesítésre vonatkozó jogszabály (pl. SZVK-rendelet) előírja. A tanulószerződést a kamara csak akkor jegyzi ellen, ha a szükséges vizsgálatok eredménye pozitív, tehát a tanuló alkalmasnak minősül.</w:t>
                            </w:r>
                          </w:p>
                          <w:p w:rsidR="0022120A" w:rsidRPr="004B740A" w:rsidRDefault="0022120A" w:rsidP="004B740A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ind w:left="142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B740A">
                              <w:rPr>
                                <w:rFonts w:ascii="Times New Roman" w:hAnsi="Times New Roman" w:cs="Times New Roman"/>
                              </w:rPr>
                              <w:t xml:space="preserve">A </w:t>
                            </w:r>
                            <w:r w:rsidRPr="004B740A">
                              <w:rPr>
                                <w:rFonts w:ascii="Times New Roman" w:hAnsi="Times New Roman" w:cs="Times New Roman"/>
                                <w:b/>
                              </w:rPr>
                              <w:t>szintvizsga kötelezettségét, illetve eredményességét</w:t>
                            </w:r>
                            <w:r w:rsidRPr="004B740A">
                              <w:rPr>
                                <w:rFonts w:ascii="Times New Roman" w:hAnsi="Times New Roman" w:cs="Times New Roman"/>
                              </w:rPr>
                              <w:t xml:space="preserve"> is ellenőrizni kell, különös tekintettel arra, hogy e területen is változást hoz az új törvény, mely előírja: </w:t>
                            </w:r>
                          </w:p>
                          <w:p w:rsidR="0022120A" w:rsidRPr="004B740A" w:rsidRDefault="0022120A" w:rsidP="004B740A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ind w:left="142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a) </w:t>
                            </w:r>
                            <w:r w:rsidRPr="004B740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28. § (4):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„</w:t>
                            </w:r>
                            <w:r w:rsidRPr="004B740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Szintvizsgát annak a szakiskolai tanulónak kötelező tennie, aki nappali rendszerű oktatásban vagy a nappali oktatás munkarendje szerint szervezett felnőttoktatásban vesz részt a szakmai képzésben és nem rendelkezik érettségi végzettséggel.”*</w:t>
                            </w:r>
                          </w:p>
                          <w:p w:rsidR="0022120A" w:rsidRPr="004B740A" w:rsidRDefault="0022120A" w:rsidP="004B740A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ind w:left="142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B740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b) 28. § (3): „…A szakiskolai tanuló szakmai gyakorlati képzésére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[</w:t>
                            </w:r>
                            <w:r w:rsidRPr="004B740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]</w:t>
                            </w:r>
                            <w:r w:rsidRPr="004B740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a tizedik-tizenegyedik évfolyamon a szintvizsga teljesítéséig kizárólag a szakképző iskolában vagy a gyakorlati képzés folytatására jogosult szervezet kizárólag gyakorlati képzési célt szolgáló tanműhelyében kerülhet sor.”</w:t>
                            </w:r>
                          </w:p>
                          <w:p w:rsidR="0022120A" w:rsidRPr="00400F47" w:rsidRDefault="0022120A" w:rsidP="004B740A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ind w:left="142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4B740A">
                              <w:rPr>
                                <w:rFonts w:ascii="Times New Roman" w:hAnsi="Times New Roman" w:cs="Times New Roman"/>
                              </w:rPr>
                              <w:t>*</w:t>
                            </w:r>
                            <w:r w:rsidRPr="004B740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érettségivel rendelkező szakiskolai tanuló akkor nem mentesül ez alól, ha a 2012. szeptember 1-jén indult tanévben 2+2-es, illetve előrehozott 3 éves képzésben érettségire épülő szakma tanulását kezdte, és azt az szvk-ja előírja.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8.85pt;margin-top:3.3pt;width:515.55pt;height:275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" fillcolor="#d8d8d8 [2732]">
                <v:textbox>
                  <w:txbxContent>
                    <w:p w:rsidR="0022120A" w:rsidRPr="004B740A" w:rsidRDefault="0022120A" w:rsidP="004B740A">
                      <w:pPr>
                        <w:shd w:val="clear" w:color="auto" w:fill="D9D9D9" w:themeFill="background1" w:themeFillShade="D9"/>
                        <w:spacing w:after="0" w:line="240" w:lineRule="auto"/>
                        <w:ind w:left="142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4B740A">
                        <w:rPr>
                          <w:rFonts w:ascii="Times New Roman" w:hAnsi="Times New Roman" w:cs="Times New Roman"/>
                        </w:rPr>
                        <w:t>Az Szt. 48. §. (1) e) pontja azt írja elő, hogy a TSZ-nek tartalmaznia kell, hogy „a gyakorlati képzés helye kizárólag gyakorlati képzési célt szolgál-e”. A keretben szereplő kibővített kérdésre (A képzőhely kizárólag gyakorlati képzési célt szolgáló tanműhely-e?) azért van szükség, mert a 26. § (1) bekezdése kiköti, hogy „A szakiskolai képzésben a kilencedik évfolyamon a szakmai gyakorlati képzést – az összefüggő szakmai gyakorlat kivételével – a szakképző iskolában vagy a gyakorlati képzés folytatására jogosult szervezet kizárólag gyakorlati képzési célt szolgáló tanműhelyében kell megszervezni.”</w:t>
                      </w:r>
                    </w:p>
                    <w:p w:rsidR="0022120A" w:rsidRPr="004B740A" w:rsidRDefault="0022120A" w:rsidP="004B740A">
                      <w:pPr>
                        <w:shd w:val="clear" w:color="auto" w:fill="D9D9D9" w:themeFill="background1" w:themeFillShade="D9"/>
                        <w:spacing w:after="0" w:line="240" w:lineRule="auto"/>
                        <w:ind w:left="142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4B740A">
                        <w:rPr>
                          <w:rFonts w:ascii="Times New Roman" w:hAnsi="Times New Roman" w:cs="Times New Roman"/>
                        </w:rPr>
                        <w:t xml:space="preserve">A kamara – a törvényi előírásoknak való megfelelés keretében – ellenőrzi a tanuló </w:t>
                      </w:r>
                      <w:r w:rsidRPr="004B740A">
                        <w:rPr>
                          <w:rFonts w:ascii="Times New Roman" w:hAnsi="Times New Roman" w:cs="Times New Roman"/>
                          <w:b/>
                        </w:rPr>
                        <w:t>egészségügyi alkalmassági vizsgálatának és a pályaalkalmassági vizsgálatnak</w:t>
                      </w:r>
                      <w:r w:rsidRPr="004B740A">
                        <w:rPr>
                          <w:rFonts w:ascii="Times New Roman" w:hAnsi="Times New Roman" w:cs="Times New Roman"/>
                        </w:rPr>
                        <w:t xml:space="preserve"> meglétét, illetve annak eredményét. Annak érdekében, hogy mentesítsük a gazdálkodó szervezetet, a vonatkozó adatokat a kamara tölti ki, az iskolától kapott igazolás alapján. A pályaalkalmassági minden új tanulószerződés esetén kötelező, amennyiben ezt a szakképesítésre vonatkozó jogszabály (pl. SZVK-rendelet) előírja. A tanulószerződést a kamara csak akkor jegyzi ellen, ha a szükséges vizsgálatok eredménye pozitív, tehát a tanuló alkalmasnak minősül.</w:t>
                      </w:r>
                    </w:p>
                    <w:p w:rsidR="0022120A" w:rsidRPr="004B740A" w:rsidRDefault="0022120A" w:rsidP="004B740A">
                      <w:pPr>
                        <w:shd w:val="clear" w:color="auto" w:fill="D9D9D9" w:themeFill="background1" w:themeFillShade="D9"/>
                        <w:spacing w:after="0" w:line="240" w:lineRule="auto"/>
                        <w:ind w:left="142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4B740A">
                        <w:rPr>
                          <w:rFonts w:ascii="Times New Roman" w:hAnsi="Times New Roman" w:cs="Times New Roman"/>
                        </w:rPr>
                        <w:t xml:space="preserve">A </w:t>
                      </w:r>
                      <w:r w:rsidRPr="004B740A">
                        <w:rPr>
                          <w:rFonts w:ascii="Times New Roman" w:hAnsi="Times New Roman" w:cs="Times New Roman"/>
                          <w:b/>
                        </w:rPr>
                        <w:t>szintvizsga kötelezettségét, illetve eredményességét</w:t>
                      </w:r>
                      <w:r w:rsidRPr="004B740A">
                        <w:rPr>
                          <w:rFonts w:ascii="Times New Roman" w:hAnsi="Times New Roman" w:cs="Times New Roman"/>
                        </w:rPr>
                        <w:t xml:space="preserve"> is ellenőrizni kell, különös tekintettel arra, hogy e területen is változást hoz az új törvény, mely előírja: </w:t>
                      </w:r>
                    </w:p>
                    <w:p w:rsidR="0022120A" w:rsidRPr="004B740A" w:rsidRDefault="0022120A" w:rsidP="004B740A">
                      <w:pPr>
                        <w:shd w:val="clear" w:color="auto" w:fill="D9D9D9" w:themeFill="background1" w:themeFillShade="D9"/>
                        <w:spacing w:after="0" w:line="240" w:lineRule="auto"/>
                        <w:ind w:left="142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a) </w:t>
                      </w:r>
                      <w:r w:rsidRPr="004B740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28. § (4):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„</w:t>
                      </w:r>
                      <w:r w:rsidRPr="004B740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Szintvizsgát annak a szakiskolai tanulónak kötelező tennie, aki nappali rendszerű oktatásban vagy a nappali oktatás munkarendje szerint szervezett felnőttoktatásban vesz részt a szakmai képzésben és nem rendelkezik érettségi végzettséggel.”*</w:t>
                      </w:r>
                    </w:p>
                    <w:p w:rsidR="0022120A" w:rsidRPr="004B740A" w:rsidRDefault="0022120A" w:rsidP="004B740A">
                      <w:pPr>
                        <w:shd w:val="clear" w:color="auto" w:fill="D9D9D9" w:themeFill="background1" w:themeFillShade="D9"/>
                        <w:spacing w:after="0" w:line="240" w:lineRule="auto"/>
                        <w:ind w:left="142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B740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b) 28. § (3): „…A szakiskolai tanuló szakmai gyakorlati képzésére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[</w:t>
                      </w:r>
                      <w:r w:rsidRPr="004B740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]</w:t>
                      </w:r>
                      <w:r w:rsidRPr="004B740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a tizedik-tizenegyedik évfolyamon a szintvizsga teljesítéséig kizárólag a szakképző iskolában vagy a gyakorlati képzés folytatására jogosult szervezet kizárólag gyakorlati képzési célt szolgáló tanműhelyében kerülhet sor.”</w:t>
                      </w:r>
                    </w:p>
                    <w:p w:rsidR="0022120A" w:rsidRPr="00400F47" w:rsidRDefault="0022120A" w:rsidP="004B740A">
                      <w:pPr>
                        <w:shd w:val="clear" w:color="auto" w:fill="D9D9D9" w:themeFill="background1" w:themeFillShade="D9"/>
                        <w:spacing w:after="0" w:line="240" w:lineRule="auto"/>
                        <w:ind w:left="142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4B740A">
                        <w:rPr>
                          <w:rFonts w:ascii="Times New Roman" w:hAnsi="Times New Roman" w:cs="Times New Roman"/>
                        </w:rPr>
                        <w:t>*</w:t>
                      </w:r>
                      <w:r w:rsidRPr="004B740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érettségivel rendelkező szakiskolai tanuló akkor nem mentesül ez alól, ha a 2012. szeptember 1-jén indult tanévben 2+2-es, illetve előrehozott 3 éves képzésben érettségire épülő szakma tanulását kezdte, és azt az szvk-ja előírja.</w:t>
                      </w:r>
                    </w:p>
                  </w:txbxContent>
                </v:textbox>
              </v:shape>
            </w:pict>
          </mc:Fallback>
        </mc:AlternateContent>
      </w:r>
      <w:r w:rsidR="004B740A">
        <w:rPr>
          <w:rFonts w:ascii="Times New Roman" w:hAnsi="Times New Roman" w:cs="Times New Roman"/>
          <w:b/>
          <w:highlight w:val="lightGray"/>
        </w:rPr>
        <w:br w:type="page"/>
      </w:r>
    </w:p>
    <w:p w:rsidR="00A45983" w:rsidRDefault="00A45983" w:rsidP="00A45983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322AC">
        <w:rPr>
          <w:rFonts w:ascii="Times New Roman" w:hAnsi="Times New Roman" w:cs="Times New Roman"/>
        </w:rPr>
        <w:lastRenderedPageBreak/>
        <w:t>A</w:t>
      </w:r>
      <w:r>
        <w:rPr>
          <w:rFonts w:ascii="Times New Roman" w:hAnsi="Times New Roman" w:cs="Times New Roman"/>
        </w:rPr>
        <w:t xml:space="preserve">z </w:t>
      </w:r>
      <w:r w:rsidRPr="008C0D13">
        <w:rPr>
          <w:rFonts w:ascii="Times New Roman" w:hAnsi="Times New Roman" w:cs="Times New Roman"/>
          <w:b/>
        </w:rPr>
        <w:t>1. pont</w:t>
      </w:r>
      <w:r>
        <w:rPr>
          <w:rFonts w:ascii="Times New Roman" w:hAnsi="Times New Roman" w:cs="Times New Roman"/>
        </w:rPr>
        <w:t xml:space="preserve"> táblázatában a </w:t>
      </w:r>
      <w:r w:rsidRPr="005322AC">
        <w:rPr>
          <w:rFonts w:ascii="Times New Roman" w:hAnsi="Times New Roman" w:cs="Times New Roman"/>
          <w:b/>
        </w:rPr>
        <w:t>Felekre vonatkozó részeket</w:t>
      </w:r>
      <w:r w:rsidRPr="005322AC">
        <w:rPr>
          <w:rFonts w:ascii="Times New Roman" w:hAnsi="Times New Roman" w:cs="Times New Roman"/>
        </w:rPr>
        <w:t xml:space="preserve"> kérjük hiánytalanul és értelemszerűen kitölteni. </w:t>
      </w:r>
      <w:r>
        <w:rPr>
          <w:rFonts w:ascii="Times New Roman" w:hAnsi="Times New Roman" w:cs="Times New Roman"/>
        </w:rPr>
        <w:t>A</w:t>
      </w:r>
      <w:r w:rsidR="00EF7397">
        <w:rPr>
          <w:rFonts w:ascii="Times New Roman" w:hAnsi="Times New Roman" w:cs="Times New Roman"/>
        </w:rPr>
        <w:t>mennyiben rendelkeznek ilyen elérhetőséggel, kérjük, hogy a</w:t>
      </w:r>
      <w:r>
        <w:rPr>
          <w:rFonts w:ascii="Times New Roman" w:hAnsi="Times New Roman" w:cs="Times New Roman"/>
        </w:rPr>
        <w:t xml:space="preserve"> </w:t>
      </w:r>
      <w:r w:rsidR="00EF7397">
        <w:rPr>
          <w:rFonts w:ascii="Times New Roman" w:hAnsi="Times New Roman" w:cs="Times New Roman"/>
        </w:rPr>
        <w:t>későbbi gyors ügyintézés érdekében telefonszámukat, e-mail címüket és faxszámukat is szíveskedjenek megadni</w:t>
      </w:r>
      <w:r>
        <w:rPr>
          <w:rFonts w:ascii="Times New Roman" w:hAnsi="Times New Roman" w:cs="Times New Roman"/>
        </w:rPr>
        <w:t xml:space="preserve">. </w:t>
      </w:r>
    </w:p>
    <w:p w:rsidR="0078092B" w:rsidRPr="00A45983" w:rsidRDefault="00A45983" w:rsidP="0078092B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45983">
        <w:rPr>
          <w:rFonts w:ascii="Times New Roman" w:hAnsi="Times New Roman" w:cs="Times New Roman"/>
        </w:rPr>
        <w:t xml:space="preserve">A </w:t>
      </w:r>
      <w:r w:rsidRPr="007C6144">
        <w:rPr>
          <w:rFonts w:ascii="Times New Roman" w:hAnsi="Times New Roman" w:cs="Times New Roman"/>
          <w:b/>
        </w:rPr>
        <w:t>2. pontban</w:t>
      </w:r>
      <w:r w:rsidRPr="00A45983">
        <w:rPr>
          <w:rFonts w:ascii="Times New Roman" w:hAnsi="Times New Roman" w:cs="Times New Roman"/>
        </w:rPr>
        <w:t xml:space="preserve"> az évfolyamot kérjük az iskola tájékoztatása alapján megadni. Különösen fontos a szakiskolai tanulóknál a 9., 10. és 11.</w:t>
      </w:r>
      <w:r>
        <w:rPr>
          <w:rFonts w:ascii="Times New Roman" w:hAnsi="Times New Roman" w:cs="Times New Roman"/>
        </w:rPr>
        <w:t xml:space="preserve"> évfolyam megjelölése. </w:t>
      </w:r>
      <w:r w:rsidRPr="00A45983">
        <w:rPr>
          <w:rFonts w:ascii="Times New Roman" w:hAnsi="Times New Roman" w:cs="Times New Roman"/>
        </w:rPr>
        <w:t xml:space="preserve">A szakiskolai képzésben a kilencedik évfolyamon a szakmai gyakorlati képzést </w:t>
      </w:r>
      <w:r w:rsidRPr="00725445">
        <w:rPr>
          <w:rFonts w:ascii="Times New Roman" w:hAnsi="Times New Roman" w:cs="Times New Roman"/>
        </w:rPr>
        <w:t>–</w:t>
      </w:r>
      <w:r w:rsidRPr="00A45983">
        <w:rPr>
          <w:rFonts w:ascii="Times New Roman" w:hAnsi="Times New Roman" w:cs="Times New Roman"/>
        </w:rPr>
        <w:t xml:space="preserve"> az összefüggő szakmai gyakorlat kivételével </w:t>
      </w:r>
      <w:r w:rsidRPr="00725445">
        <w:rPr>
          <w:rFonts w:ascii="Times New Roman" w:hAnsi="Times New Roman" w:cs="Times New Roman"/>
        </w:rPr>
        <w:t>–</w:t>
      </w:r>
      <w:r w:rsidRPr="00A45983">
        <w:rPr>
          <w:rFonts w:ascii="Times New Roman" w:hAnsi="Times New Roman" w:cs="Times New Roman"/>
        </w:rPr>
        <w:t xml:space="preserve"> a szakképző iskolában vagy a gyakorlati képzés folytatására jogosult szervezet kizárólag gyakorlati képzési célt szolgáló tanműhelyében kell megszervezni</w:t>
      </w:r>
      <w:r w:rsidR="007C6144">
        <w:rPr>
          <w:rFonts w:ascii="Times New Roman" w:hAnsi="Times New Roman" w:cs="Times New Roman"/>
        </w:rPr>
        <w:t xml:space="preserve"> (Szt. </w:t>
      </w:r>
      <w:r w:rsidR="007C6144" w:rsidRPr="00725445">
        <w:rPr>
          <w:rFonts w:ascii="Times New Roman" w:hAnsi="Times New Roman" w:cs="Times New Roman"/>
        </w:rPr>
        <w:t>26. § (1)</w:t>
      </w:r>
      <w:r w:rsidR="007C6144">
        <w:rPr>
          <w:rFonts w:ascii="Times New Roman" w:hAnsi="Times New Roman" w:cs="Times New Roman"/>
        </w:rPr>
        <w:t>)</w:t>
      </w:r>
      <w:r w:rsidRPr="00A4598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C6144">
        <w:rPr>
          <w:rFonts w:ascii="Times New Roman" w:hAnsi="Times New Roman" w:cs="Times New Roman"/>
        </w:rPr>
        <w:t xml:space="preserve">Ugyanez vonatkozik a </w:t>
      </w:r>
      <w:r w:rsidR="007C6144" w:rsidRPr="00400F47">
        <w:rPr>
          <w:rFonts w:ascii="Times New Roman" w:hAnsi="Times New Roman" w:cs="Times New Roman"/>
        </w:rPr>
        <w:t xml:space="preserve">tizedik-tizenegyedik évfolyamon </w:t>
      </w:r>
      <w:r w:rsidR="007C6144">
        <w:rPr>
          <w:rFonts w:ascii="Times New Roman" w:hAnsi="Times New Roman" w:cs="Times New Roman"/>
        </w:rPr>
        <w:t xml:space="preserve">szakiskolai képzésben tanulóra </w:t>
      </w:r>
      <w:r w:rsidR="007C6144" w:rsidRPr="00400F47">
        <w:rPr>
          <w:rFonts w:ascii="Times New Roman" w:hAnsi="Times New Roman" w:cs="Times New Roman"/>
        </w:rPr>
        <w:t>a szintvizsga teljesítéséig</w:t>
      </w:r>
      <w:r w:rsidR="007C6144">
        <w:rPr>
          <w:rFonts w:ascii="Times New Roman" w:hAnsi="Times New Roman" w:cs="Times New Roman"/>
        </w:rPr>
        <w:t xml:space="preserve"> (Szt. 28. § </w:t>
      </w:r>
      <w:r w:rsidR="007C6144" w:rsidRPr="00725445">
        <w:rPr>
          <w:rFonts w:ascii="Times New Roman" w:hAnsi="Times New Roman" w:cs="Times New Roman"/>
        </w:rPr>
        <w:t>(</w:t>
      </w:r>
      <w:r w:rsidR="007C6144">
        <w:rPr>
          <w:rFonts w:ascii="Times New Roman" w:hAnsi="Times New Roman" w:cs="Times New Roman"/>
        </w:rPr>
        <w:t>3</w:t>
      </w:r>
      <w:r w:rsidR="007C6144" w:rsidRPr="00725445">
        <w:rPr>
          <w:rFonts w:ascii="Times New Roman" w:hAnsi="Times New Roman" w:cs="Times New Roman"/>
        </w:rPr>
        <w:t>)</w:t>
      </w:r>
      <w:r w:rsidR="007C6144">
        <w:rPr>
          <w:rFonts w:ascii="Times New Roman" w:hAnsi="Times New Roman" w:cs="Times New Roman"/>
        </w:rPr>
        <w:t>).</w:t>
      </w:r>
    </w:p>
    <w:p w:rsidR="008C0D13" w:rsidRDefault="00096A8B" w:rsidP="00A45983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322AC">
        <w:rPr>
          <w:rFonts w:ascii="Times New Roman" w:hAnsi="Times New Roman" w:cs="Times New Roman"/>
        </w:rPr>
        <w:t xml:space="preserve">Az </w:t>
      </w:r>
      <w:r w:rsidR="007C6144">
        <w:rPr>
          <w:rFonts w:ascii="Times New Roman" w:hAnsi="Times New Roman" w:cs="Times New Roman"/>
          <w:b/>
        </w:rPr>
        <w:t>3</w:t>
      </w:r>
      <w:r w:rsidRPr="005322AC">
        <w:rPr>
          <w:rFonts w:ascii="Times New Roman" w:hAnsi="Times New Roman" w:cs="Times New Roman"/>
          <w:b/>
        </w:rPr>
        <w:t>. pontban</w:t>
      </w:r>
      <w:r w:rsidRPr="005322AC">
        <w:rPr>
          <w:rFonts w:ascii="Times New Roman" w:hAnsi="Times New Roman" w:cs="Times New Roman"/>
        </w:rPr>
        <w:t xml:space="preserve"> pontozással megjelölt </w:t>
      </w:r>
      <w:r w:rsidRPr="005322AC">
        <w:rPr>
          <w:rFonts w:ascii="Times New Roman" w:hAnsi="Times New Roman" w:cs="Times New Roman"/>
          <w:b/>
        </w:rPr>
        <w:t xml:space="preserve">összes </w:t>
      </w:r>
      <w:r w:rsidRPr="005322AC">
        <w:rPr>
          <w:rFonts w:ascii="Times New Roman" w:hAnsi="Times New Roman" w:cs="Times New Roman"/>
        </w:rPr>
        <w:t>adatot kérjük megadni</w:t>
      </w:r>
      <w:r w:rsidR="007C6144">
        <w:rPr>
          <w:rFonts w:ascii="Times New Roman" w:hAnsi="Times New Roman" w:cs="Times New Roman"/>
        </w:rPr>
        <w:t>.</w:t>
      </w:r>
    </w:p>
    <w:p w:rsidR="00B47123" w:rsidRDefault="00B47123" w:rsidP="00A45983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Az </w:t>
      </w:r>
      <w:r w:rsidRPr="00B47123">
        <w:rPr>
          <w:rFonts w:ascii="Times New Roman" w:hAnsi="Times New Roman" w:cs="Times New Roman"/>
          <w:b/>
        </w:rPr>
        <w:t>5. ponttal</w:t>
      </w:r>
      <w:r>
        <w:rPr>
          <w:rFonts w:ascii="Times New Roman" w:hAnsi="Times New Roman" w:cs="Times New Roman"/>
        </w:rPr>
        <w:t xml:space="preserve"> kapcsolatban: A gyakorlati képzés kezdetének megadásánál figyelembe kell venni többek között az Szt. 26.§ (3) és 47. § (4) bekezdéseiben leírtakat. </w:t>
      </w:r>
    </w:p>
    <w:p w:rsidR="00096A8B" w:rsidRPr="007D321B" w:rsidRDefault="00096A8B" w:rsidP="00A45983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="006F1300">
        <w:rPr>
          <w:rFonts w:ascii="Times New Roman" w:hAnsi="Times New Roman" w:cs="Times New Roman"/>
          <w:b/>
        </w:rPr>
        <w:t>9</w:t>
      </w:r>
      <w:r w:rsidRPr="007D321B">
        <w:rPr>
          <w:rFonts w:ascii="Times New Roman" w:hAnsi="Times New Roman" w:cs="Times New Roman"/>
          <w:b/>
        </w:rPr>
        <w:t>. ponttal</w:t>
      </w:r>
      <w:r w:rsidR="00EF7397">
        <w:rPr>
          <w:rFonts w:ascii="Times New Roman" w:hAnsi="Times New Roman" w:cs="Times New Roman"/>
        </w:rPr>
        <w:t xml:space="preserve"> kapcsolatban: a tanuló</w:t>
      </w:r>
      <w:r>
        <w:rPr>
          <w:rFonts w:ascii="Times New Roman" w:hAnsi="Times New Roman" w:cs="Times New Roman"/>
        </w:rPr>
        <w:t xml:space="preserve"> pénzbeli juttatás</w:t>
      </w:r>
      <w:r w:rsidR="003636F8">
        <w:rPr>
          <w:rFonts w:ascii="Times New Roman" w:hAnsi="Times New Roman" w:cs="Times New Roman"/>
        </w:rPr>
        <w:t>á</w:t>
      </w:r>
      <w:r>
        <w:rPr>
          <w:rFonts w:ascii="Times New Roman" w:hAnsi="Times New Roman" w:cs="Times New Roman"/>
        </w:rPr>
        <w:t>ra vonatkozó</w:t>
      </w:r>
      <w:r w:rsidR="003636F8">
        <w:rPr>
          <w:rFonts w:ascii="Times New Roman" w:hAnsi="Times New Roman" w:cs="Times New Roman"/>
        </w:rPr>
        <w:t>an</w:t>
      </w:r>
      <w:r>
        <w:rPr>
          <w:rFonts w:ascii="Times New Roman" w:hAnsi="Times New Roman" w:cs="Times New Roman"/>
        </w:rPr>
        <w:t xml:space="preserve"> minimális szintek kerültek meghatározásra, melyek függenek </w:t>
      </w:r>
      <w:r w:rsidRPr="007C6144">
        <w:rPr>
          <w:rFonts w:ascii="Times New Roman" w:hAnsi="Times New Roman" w:cs="Times New Roman"/>
        </w:rPr>
        <w:t>a szakképesítésre a szakmai és vizsgakövetelményben meghatározott elméleti és gyakorlati képzési idő arányától:</w:t>
      </w:r>
    </w:p>
    <w:p w:rsidR="00096A8B" w:rsidRPr="007D321B" w:rsidRDefault="00096A8B" w:rsidP="00EE423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„63.§ (</w:t>
      </w:r>
      <w:r w:rsidRPr="007D321B">
        <w:rPr>
          <w:rFonts w:ascii="Times New Roman" w:hAnsi="Times New Roman" w:cs="Times New Roman"/>
          <w:sz w:val="20"/>
          <w:szCs w:val="20"/>
        </w:rPr>
        <w:t>2) Tanulószerződés alapján kifizetett tanulói pénzbeli juttatás havi mértékének legkisebb összege annak a szakképzési évfolyamnak az első félévében, amelyben a tanuló tanulószerződés alapján vesz részt szakképzésben, ha – a szakképesítésre a szakmai és vizsgakövetelményben meghatározott elméleti és gyakorlati képzési idő arányát figyelembe véve – a gyakorlati képzési idő eléri</w:t>
      </w:r>
    </w:p>
    <w:p w:rsidR="00096A8B" w:rsidRPr="007D321B" w:rsidRDefault="00096A8B" w:rsidP="00096A8B">
      <w:p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7D321B">
        <w:rPr>
          <w:rFonts w:ascii="Times New Roman" w:hAnsi="Times New Roman" w:cs="Times New Roman"/>
          <w:sz w:val="20"/>
          <w:szCs w:val="20"/>
        </w:rPr>
        <w:t>a) a nyolcvan százalékot, a hónap első napján érvényes kötelező legkisebb havi munkabér (a továbbiakban: minimálbér) tizenöt százalékának 1,3-szerese,</w:t>
      </w:r>
    </w:p>
    <w:p w:rsidR="00096A8B" w:rsidRPr="007D321B" w:rsidRDefault="00096A8B" w:rsidP="00096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D321B">
        <w:rPr>
          <w:rFonts w:ascii="Times New Roman" w:hAnsi="Times New Roman" w:cs="Times New Roman"/>
          <w:sz w:val="20"/>
          <w:szCs w:val="20"/>
        </w:rPr>
        <w:t>b) a hetven százalékot, a minimálbér tizenöt százalékának 1,2-szerese,</w:t>
      </w:r>
    </w:p>
    <w:p w:rsidR="00096A8B" w:rsidRPr="007D321B" w:rsidRDefault="00096A8B" w:rsidP="00096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D321B">
        <w:rPr>
          <w:rFonts w:ascii="Times New Roman" w:hAnsi="Times New Roman" w:cs="Times New Roman"/>
          <w:sz w:val="20"/>
          <w:szCs w:val="20"/>
        </w:rPr>
        <w:t>c) a hatvan százalékot, a minimálbér tizenöt százalékának 1,1-szerese,</w:t>
      </w:r>
    </w:p>
    <w:p w:rsidR="00096A8B" w:rsidRPr="007D321B" w:rsidRDefault="00096A8B" w:rsidP="00096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D321B">
        <w:rPr>
          <w:rFonts w:ascii="Times New Roman" w:hAnsi="Times New Roman" w:cs="Times New Roman"/>
          <w:sz w:val="20"/>
          <w:szCs w:val="20"/>
        </w:rPr>
        <w:t>d) az ötven százalékot, a minimálbér tizenöt százaléka,</w:t>
      </w:r>
    </w:p>
    <w:p w:rsidR="00096A8B" w:rsidRPr="007D321B" w:rsidRDefault="00096A8B" w:rsidP="00096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D321B">
        <w:rPr>
          <w:rFonts w:ascii="Times New Roman" w:hAnsi="Times New Roman" w:cs="Times New Roman"/>
          <w:sz w:val="20"/>
          <w:szCs w:val="20"/>
        </w:rPr>
        <w:t>e) a negyven százalékot, a minimálbér tizenöt százalékának 0,9-szerese,</w:t>
      </w:r>
    </w:p>
    <w:p w:rsidR="00096A8B" w:rsidRPr="007D321B" w:rsidRDefault="00096A8B" w:rsidP="00096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D321B">
        <w:rPr>
          <w:rFonts w:ascii="Times New Roman" w:hAnsi="Times New Roman" w:cs="Times New Roman"/>
          <w:sz w:val="20"/>
          <w:szCs w:val="20"/>
        </w:rPr>
        <w:t>f) a harminc százalékot, a minimálbér tizenöt százalékának 0,8-szerese,</w:t>
      </w:r>
    </w:p>
    <w:p w:rsidR="00096A8B" w:rsidRPr="007D321B" w:rsidRDefault="00096A8B" w:rsidP="00096A8B">
      <w:pPr>
        <w:pStyle w:val="Listaszerbekezds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7D321B">
        <w:rPr>
          <w:rFonts w:ascii="Times New Roman" w:hAnsi="Times New Roman" w:cs="Times New Roman"/>
          <w:sz w:val="20"/>
          <w:szCs w:val="20"/>
        </w:rPr>
        <w:t>g) a húsz százalékot, a minimálbér tizenöt százalékának 0,7-szerese.</w:t>
      </w:r>
      <w:r>
        <w:rPr>
          <w:rFonts w:ascii="Times New Roman" w:hAnsi="Times New Roman" w:cs="Times New Roman"/>
          <w:sz w:val="20"/>
          <w:szCs w:val="20"/>
        </w:rPr>
        <w:t>”</w:t>
      </w:r>
    </w:p>
    <w:p w:rsidR="00096A8B" w:rsidRPr="004D37E0" w:rsidRDefault="00096A8B" w:rsidP="00096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F1300" w:rsidRDefault="006F1300" w:rsidP="00A45983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F1300">
        <w:rPr>
          <w:rFonts w:ascii="Times New Roman" w:hAnsi="Times New Roman" w:cs="Times New Roman"/>
        </w:rPr>
        <w:t>A</w:t>
      </w:r>
      <w:r w:rsidRPr="006F1300">
        <w:rPr>
          <w:rFonts w:ascii="Times New Roman" w:hAnsi="Times New Roman" w:cs="Times New Roman"/>
          <w:b/>
        </w:rPr>
        <w:t xml:space="preserve"> 11.</w:t>
      </w:r>
      <w:r>
        <w:rPr>
          <w:rFonts w:ascii="Times New Roman" w:hAnsi="Times New Roman" w:cs="Times New Roman"/>
        </w:rPr>
        <w:t xml:space="preserve"> </w:t>
      </w:r>
      <w:r w:rsidRPr="007D321B">
        <w:rPr>
          <w:rFonts w:ascii="Times New Roman" w:hAnsi="Times New Roman" w:cs="Times New Roman"/>
          <w:b/>
        </w:rPr>
        <w:t>ponttal</w:t>
      </w:r>
      <w:r>
        <w:rPr>
          <w:rFonts w:ascii="Times New Roman" w:hAnsi="Times New Roman" w:cs="Times New Roman"/>
        </w:rPr>
        <w:t xml:space="preserve"> kapcsolatban: Az Szt. 48. § (1) g) pontja alapján a Tanulószerződésben kötelezően fel kell tüntetni: a „</w:t>
      </w:r>
      <w:r w:rsidR="003A1046">
        <w:rPr>
          <w:rFonts w:ascii="Times New Roman" w:hAnsi="Times New Roman" w:cs="Times New Roman"/>
        </w:rPr>
        <w:t xml:space="preserve"> </w:t>
      </w:r>
      <w:r w:rsidR="003A1046" w:rsidRPr="003A1046">
        <w:rPr>
          <w:rFonts w:ascii="Times New Roman" w:hAnsi="Times New Roman" w:cs="Times New Roman"/>
          <w:sz w:val="20"/>
          <w:szCs w:val="20"/>
        </w:rPr>
        <w:t>[…]</w:t>
      </w:r>
      <w:r w:rsidR="003A104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7A081D">
        <w:rPr>
          <w:rFonts w:ascii="Times New Roman" w:hAnsi="Times New Roman" w:cs="Times New Roman"/>
          <w:sz w:val="20"/>
          <w:szCs w:val="20"/>
        </w:rPr>
        <w:t>tanulói juttatás emelésének, csökkentésének a gyakorlati képzést szervező szervezetnél képzésben részt vevő valamennyi tanulóra érvényes egységes feltételeit és szempontrendszerét</w:t>
      </w:r>
      <w:r>
        <w:rPr>
          <w:rFonts w:ascii="Times New Roman" w:hAnsi="Times New Roman" w:cs="Times New Roman"/>
          <w:sz w:val="20"/>
          <w:szCs w:val="20"/>
        </w:rPr>
        <w:t>”.</w:t>
      </w:r>
      <w:r w:rsidR="00EF7397">
        <w:rPr>
          <w:rFonts w:ascii="Times New Roman" w:hAnsi="Times New Roman" w:cs="Times New Roman"/>
          <w:sz w:val="20"/>
          <w:szCs w:val="20"/>
        </w:rPr>
        <w:t xml:space="preserve"> </w:t>
      </w:r>
      <w:r w:rsidR="00EF7397" w:rsidRPr="00EF7397">
        <w:rPr>
          <w:rFonts w:ascii="Times New Roman" w:hAnsi="Times New Roman" w:cs="Times New Roman"/>
        </w:rPr>
        <w:t>A táblázatban megadhatják az évfolyamonkénti emelés összegét, ezen felül szövegszerűen is rögzíthetik az emelés szempontrendszerét.</w:t>
      </w:r>
    </w:p>
    <w:p w:rsidR="00FE5462" w:rsidRPr="00FE5462" w:rsidRDefault="00FE5462" w:rsidP="00FE5462">
      <w:pPr>
        <w:pStyle w:val="Listaszerbekezds"/>
        <w:numPr>
          <w:ilvl w:val="0"/>
          <w:numId w:val="2"/>
        </w:numPr>
        <w:tabs>
          <w:tab w:val="left" w:pos="3686"/>
        </w:tabs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FE5462">
        <w:rPr>
          <w:rFonts w:ascii="Times New Roman" w:hAnsi="Times New Roman" w:cs="Times New Roman"/>
        </w:rPr>
        <w:t xml:space="preserve">A </w:t>
      </w:r>
      <w:r w:rsidRPr="00FE5462">
        <w:rPr>
          <w:rFonts w:ascii="Times New Roman" w:hAnsi="Times New Roman" w:cs="Times New Roman"/>
          <w:b/>
        </w:rPr>
        <w:t>12. pontban</w:t>
      </w:r>
      <w:r w:rsidRPr="00FE5462">
        <w:rPr>
          <w:rFonts w:ascii="Times New Roman" w:hAnsi="Times New Roman" w:cs="Times New Roman"/>
        </w:rPr>
        <w:t>, a tanulói pénzbeli juttatásból történő terhek levonására vonatkozó tájékoztatás módjának megadásánál kérjük</w:t>
      </w:r>
      <w:r w:rsidR="007008CB">
        <w:rPr>
          <w:rFonts w:ascii="Times New Roman" w:hAnsi="Times New Roman" w:cs="Times New Roman"/>
        </w:rPr>
        <w:t>,</w:t>
      </w:r>
      <w:r w:rsidRPr="00FE5462">
        <w:rPr>
          <w:rFonts w:ascii="Times New Roman" w:hAnsi="Times New Roman" w:cs="Times New Roman"/>
        </w:rPr>
        <w:t xml:space="preserve"> X-szel jelölje a megfelelő választ. Amennyiben az egyebet választja, kérjük, adja meg a konkrét módot.</w:t>
      </w:r>
      <w:r>
        <w:rPr>
          <w:rFonts w:ascii="Times New Roman" w:hAnsi="Times New Roman" w:cs="Times New Roman"/>
        </w:rPr>
        <w:t xml:space="preserve"> </w:t>
      </w:r>
      <w:r w:rsidRPr="00FE5462">
        <w:rPr>
          <w:rFonts w:ascii="Times New Roman" w:hAnsi="Times New Roman" w:cs="Times New Roman"/>
        </w:rPr>
        <w:t>Amennyiben változnak a megadott feltételek, a szerződést módosítani kell.</w:t>
      </w:r>
    </w:p>
    <w:p w:rsidR="00096A8B" w:rsidRDefault="00096A8B" w:rsidP="00A45983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D37E0">
        <w:rPr>
          <w:rFonts w:ascii="Times New Roman" w:hAnsi="Times New Roman" w:cs="Times New Roman"/>
        </w:rPr>
        <w:t xml:space="preserve">A </w:t>
      </w:r>
      <w:r w:rsidRPr="001B0CBF">
        <w:rPr>
          <w:rFonts w:ascii="Times New Roman" w:hAnsi="Times New Roman" w:cs="Times New Roman"/>
          <w:b/>
        </w:rPr>
        <w:t>1</w:t>
      </w:r>
      <w:r w:rsidR="00FE5462">
        <w:rPr>
          <w:rFonts w:ascii="Times New Roman" w:hAnsi="Times New Roman" w:cs="Times New Roman"/>
          <w:b/>
        </w:rPr>
        <w:t>3</w:t>
      </w:r>
      <w:r w:rsidRPr="001B0CBF">
        <w:rPr>
          <w:rFonts w:ascii="Times New Roman" w:hAnsi="Times New Roman" w:cs="Times New Roman"/>
          <w:b/>
        </w:rPr>
        <w:t>. pont</w:t>
      </w:r>
      <w:r w:rsidRPr="004D37E0">
        <w:rPr>
          <w:rFonts w:ascii="Times New Roman" w:hAnsi="Times New Roman" w:cs="Times New Roman"/>
        </w:rPr>
        <w:t xml:space="preserve"> egyértelművé teszi, hogy a pénzbeli juttatás kifizetése </w:t>
      </w:r>
      <w:r w:rsidRPr="004D37E0">
        <w:rPr>
          <w:rFonts w:ascii="Times New Roman" w:hAnsi="Times New Roman" w:cs="Times New Roman"/>
          <w:b/>
        </w:rPr>
        <w:t>csak banki átutalással</w:t>
      </w:r>
      <w:r w:rsidRPr="004D37E0">
        <w:rPr>
          <w:rFonts w:ascii="Times New Roman" w:hAnsi="Times New Roman" w:cs="Times New Roman"/>
        </w:rPr>
        <w:t xml:space="preserve"> </w:t>
      </w:r>
      <w:r w:rsidR="00FE5462" w:rsidRPr="00FE5462">
        <w:rPr>
          <w:rFonts w:ascii="Times New Roman" w:hAnsi="Times New Roman" w:cs="Times New Roman"/>
          <w:b/>
        </w:rPr>
        <w:t>vagy a fizetési számlára történő befizetéssel</w:t>
      </w:r>
      <w:r w:rsidR="00FE5462" w:rsidRPr="00FE5462">
        <w:rPr>
          <w:rFonts w:ascii="Times New Roman" w:hAnsi="Times New Roman" w:cs="Times New Roman"/>
        </w:rPr>
        <w:t xml:space="preserve"> </w:t>
      </w:r>
      <w:r w:rsidRPr="004D37E0">
        <w:rPr>
          <w:rFonts w:ascii="Times New Roman" w:hAnsi="Times New Roman" w:cs="Times New Roman"/>
        </w:rPr>
        <w:t xml:space="preserve">lehetséges. </w:t>
      </w:r>
      <w:r w:rsidR="0026106B">
        <w:rPr>
          <w:rFonts w:ascii="Times New Roman" w:hAnsi="Times New Roman" w:cs="Times New Roman"/>
        </w:rPr>
        <w:t>Erről az Szt. 63. § (7) bekezdése rendelkezik:</w:t>
      </w:r>
    </w:p>
    <w:p w:rsidR="00FE5462" w:rsidRDefault="0026106B" w:rsidP="0026106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„</w:t>
      </w:r>
      <w:r w:rsidRPr="007A081D">
        <w:rPr>
          <w:rFonts w:ascii="Times New Roman" w:hAnsi="Times New Roman" w:cs="Times New Roman"/>
          <w:sz w:val="20"/>
          <w:szCs w:val="20"/>
        </w:rPr>
        <w:t>A tanulószerződéses tanuló pénzbeli juttatását a tanuló részére csak banki átutalással vagy a fizetési számlára történő befizetéssel lehet teljesíteni. Amennyiben a tanuló nem rendelkezik saját fizetési számlával, a banki átutalás, befizetés teljesíthető a tanulói pénzbeli juttatásnak a tanuló szülőjének, gyámjának a bankszámlájára történő átutalással, befizetéssel is</w:t>
      </w:r>
      <w:r>
        <w:rPr>
          <w:rFonts w:ascii="Times New Roman" w:hAnsi="Times New Roman" w:cs="Times New Roman"/>
          <w:sz w:val="20"/>
          <w:szCs w:val="20"/>
        </w:rPr>
        <w:t>.”</w:t>
      </w:r>
    </w:p>
    <w:p w:rsidR="0026106B" w:rsidRDefault="00FE5462" w:rsidP="0026106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Szt. 63. § (6) bekezdésének értelmében a tanulószerződésben rögzíteni kell a tanulói pénzbeli juttatás kifizetésének legkésőbbi időpontját.</w:t>
      </w:r>
    </w:p>
    <w:p w:rsidR="00FE5462" w:rsidRPr="00FE5462" w:rsidRDefault="00FE5462" w:rsidP="00A45983">
      <w:pPr>
        <w:pStyle w:val="Listaszerbekezds"/>
        <w:numPr>
          <w:ilvl w:val="0"/>
          <w:numId w:val="2"/>
        </w:numPr>
        <w:tabs>
          <w:tab w:val="left" w:pos="3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Az Szt. 48. § (1) f) pontja értelmében a tanulószerződésben fel kell tüntetni </w:t>
      </w:r>
      <w:r w:rsidR="007F434D">
        <w:rPr>
          <w:rFonts w:ascii="Times New Roman" w:hAnsi="Times New Roman" w:cs="Times New Roman"/>
        </w:rPr>
        <w:t>a tanulónak vagy törvényes képviselőjének azt a fizetési számlaszámá</w:t>
      </w:r>
      <w:r>
        <w:rPr>
          <w:rFonts w:ascii="Times New Roman" w:hAnsi="Times New Roman" w:cs="Times New Roman"/>
        </w:rPr>
        <w:t xml:space="preserve">t, amelyre a pénzbeli juttatás átutalásra vagy befizetésre kerül. Ezt a </w:t>
      </w:r>
      <w:r w:rsidRPr="007F434D">
        <w:rPr>
          <w:rFonts w:ascii="Times New Roman" w:hAnsi="Times New Roman" w:cs="Times New Roman"/>
          <w:b/>
        </w:rPr>
        <w:t>14. pontban</w:t>
      </w:r>
      <w:r>
        <w:rPr>
          <w:rFonts w:ascii="Times New Roman" w:hAnsi="Times New Roman" w:cs="Times New Roman"/>
        </w:rPr>
        <w:t xml:space="preserve"> </w:t>
      </w:r>
      <w:r w:rsidR="007F434D">
        <w:rPr>
          <w:rFonts w:ascii="Times New Roman" w:hAnsi="Times New Roman" w:cs="Times New Roman"/>
        </w:rPr>
        <w:t xml:space="preserve">teheti meg. </w:t>
      </w:r>
    </w:p>
    <w:p w:rsidR="00447D07" w:rsidRDefault="003636F8" w:rsidP="00A45983">
      <w:pPr>
        <w:pStyle w:val="Listaszerbekezds"/>
        <w:numPr>
          <w:ilvl w:val="0"/>
          <w:numId w:val="2"/>
        </w:numPr>
        <w:tabs>
          <w:tab w:val="left" w:pos="3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44CBC">
        <w:rPr>
          <w:rFonts w:ascii="Times New Roman" w:hAnsi="Times New Roman" w:cs="Times New Roman"/>
          <w:b/>
        </w:rPr>
        <w:t>A 16. ponttal</w:t>
      </w:r>
      <w:r w:rsidRPr="00344CBC">
        <w:rPr>
          <w:rFonts w:ascii="Times New Roman" w:hAnsi="Times New Roman" w:cs="Times New Roman"/>
        </w:rPr>
        <w:t xml:space="preserve"> kapcsolatban: a törvény kimondja</w:t>
      </w:r>
      <w:r w:rsidR="00344CBC" w:rsidRPr="00344CBC">
        <w:rPr>
          <w:rFonts w:ascii="Times New Roman" w:hAnsi="Times New Roman" w:cs="Times New Roman"/>
        </w:rPr>
        <w:t>, hogy a kötelező egyéb juttatásokon felül</w:t>
      </w:r>
      <w:r w:rsidRPr="00344CBC">
        <w:rPr>
          <w:rFonts w:ascii="Times New Roman" w:hAnsi="Times New Roman" w:cs="Times New Roman"/>
        </w:rPr>
        <w:t xml:space="preserve"> </w:t>
      </w:r>
      <w:r w:rsidR="00EE4230" w:rsidRPr="004B740A">
        <w:rPr>
          <w:rFonts w:ascii="Times New Roman" w:hAnsi="Times New Roman" w:cs="Times New Roman"/>
          <w:sz w:val="20"/>
          <w:szCs w:val="20"/>
        </w:rPr>
        <w:t>„</w:t>
      </w:r>
      <w:r w:rsidRPr="004B740A">
        <w:rPr>
          <w:rFonts w:ascii="Times New Roman" w:hAnsi="Times New Roman" w:cs="Times New Roman"/>
          <w:sz w:val="20"/>
          <w:szCs w:val="20"/>
        </w:rPr>
        <w:t>A tanuló részére a gyakorlati képzést szervező szervezetnél a tanuló által választott szakképesítéssel betöltött munkakörben foglalkoztatottak részére biztosított juttatások is adhatók.</w:t>
      </w:r>
      <w:r w:rsidR="00EE4230" w:rsidRPr="004B740A">
        <w:rPr>
          <w:rFonts w:ascii="Times New Roman" w:hAnsi="Times New Roman" w:cs="Times New Roman"/>
          <w:sz w:val="20"/>
          <w:szCs w:val="20"/>
        </w:rPr>
        <w:t>”</w:t>
      </w:r>
      <w:r w:rsidR="004B740A">
        <w:rPr>
          <w:rFonts w:ascii="Times New Roman" w:hAnsi="Times New Roman" w:cs="Times New Roman"/>
          <w:sz w:val="20"/>
          <w:szCs w:val="20"/>
        </w:rPr>
        <w:t xml:space="preserve"> </w:t>
      </w:r>
      <w:r w:rsidR="00EE4230" w:rsidRPr="00344CBC">
        <w:rPr>
          <w:rFonts w:ascii="Times New Roman" w:hAnsi="Times New Roman" w:cs="Times New Roman"/>
        </w:rPr>
        <w:t xml:space="preserve">(Szt. 68. § (1)) </w:t>
      </w:r>
      <w:r w:rsidR="00344CBC" w:rsidRPr="00344CBC">
        <w:rPr>
          <w:rFonts w:ascii="Times New Roman" w:hAnsi="Times New Roman" w:cs="Times New Roman"/>
        </w:rPr>
        <w:br/>
        <w:t xml:space="preserve">Illetve: </w:t>
      </w:r>
      <w:r w:rsidR="00344CBC" w:rsidRPr="004B740A">
        <w:rPr>
          <w:rFonts w:ascii="Times New Roman" w:hAnsi="Times New Roman" w:cs="Times New Roman"/>
          <w:sz w:val="20"/>
          <w:szCs w:val="20"/>
        </w:rPr>
        <w:t>„A gyakorlati képzést szervező szervezet a tanulót a gyakorlati képzés során elért eredménye, teljesítménye alapján jutalomban, prémiumban, egyéb más juttatásban vagy szociális támogatásban részesítheti.”</w:t>
      </w:r>
      <w:r w:rsidR="00344CBC">
        <w:rPr>
          <w:rFonts w:ascii="Times New Roman" w:hAnsi="Times New Roman" w:cs="Times New Roman"/>
          <w:sz w:val="20"/>
          <w:szCs w:val="20"/>
        </w:rPr>
        <w:t xml:space="preserve"> (</w:t>
      </w:r>
      <w:r w:rsidR="00344CBC" w:rsidRPr="00344CBC">
        <w:rPr>
          <w:rFonts w:ascii="Times New Roman" w:hAnsi="Times New Roman" w:cs="Times New Roman"/>
          <w:sz w:val="20"/>
          <w:szCs w:val="20"/>
        </w:rPr>
        <w:t>Szt.</w:t>
      </w:r>
      <w:r w:rsidR="00344CBC" w:rsidRPr="00344CB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44CBC" w:rsidRPr="00344CBC">
        <w:rPr>
          <w:rFonts w:ascii="Times New Roman" w:hAnsi="Times New Roman" w:cs="Times New Roman"/>
          <w:bCs/>
          <w:sz w:val="20"/>
          <w:szCs w:val="20"/>
        </w:rPr>
        <w:t>68. §</w:t>
      </w:r>
      <w:r w:rsidR="00344CBC" w:rsidRPr="00344CB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44CBC" w:rsidRPr="00344CBC">
        <w:rPr>
          <w:rFonts w:ascii="Times New Roman" w:hAnsi="Times New Roman" w:cs="Times New Roman"/>
          <w:sz w:val="20"/>
          <w:szCs w:val="20"/>
        </w:rPr>
        <w:t>(</w:t>
      </w:r>
      <w:r w:rsidR="00344CBC">
        <w:rPr>
          <w:rFonts w:ascii="Times New Roman" w:hAnsi="Times New Roman" w:cs="Times New Roman"/>
          <w:sz w:val="20"/>
          <w:szCs w:val="20"/>
        </w:rPr>
        <w:t>2</w:t>
      </w:r>
      <w:r w:rsidR="00344CBC" w:rsidRPr="00344CBC">
        <w:rPr>
          <w:rFonts w:ascii="Times New Roman" w:hAnsi="Times New Roman" w:cs="Times New Roman"/>
          <w:sz w:val="20"/>
          <w:szCs w:val="20"/>
        </w:rPr>
        <w:t>))</w:t>
      </w:r>
      <w:r w:rsidR="00344CBC">
        <w:rPr>
          <w:rFonts w:ascii="Times New Roman" w:hAnsi="Times New Roman" w:cs="Times New Roman"/>
          <w:sz w:val="20"/>
          <w:szCs w:val="20"/>
        </w:rPr>
        <w:t xml:space="preserve"> </w:t>
      </w:r>
      <w:r w:rsidR="00344CBC" w:rsidRPr="00344CBC">
        <w:rPr>
          <w:rFonts w:ascii="Times New Roman" w:hAnsi="Times New Roman" w:cs="Times New Roman"/>
        </w:rPr>
        <w:t>Ebben a pontban ezeket a nem kötelező juttatásokat</w:t>
      </w:r>
      <w:r w:rsidR="006F1300">
        <w:rPr>
          <w:rFonts w:ascii="Times New Roman" w:hAnsi="Times New Roman" w:cs="Times New Roman"/>
        </w:rPr>
        <w:t>, illetve ezek nyújtásának feltételeit (az Szt. 48. § (1) h) pontjának megfelelően)</w:t>
      </w:r>
      <w:r w:rsidR="00344CBC" w:rsidRPr="00344CBC">
        <w:rPr>
          <w:rFonts w:ascii="Times New Roman" w:hAnsi="Times New Roman" w:cs="Times New Roman"/>
        </w:rPr>
        <w:t xml:space="preserve"> kérjük feltüntetni.</w:t>
      </w:r>
    </w:p>
    <w:p w:rsidR="00447D07" w:rsidRDefault="00447D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96A8B" w:rsidRDefault="00096A8B" w:rsidP="00A45983">
      <w:pPr>
        <w:pStyle w:val="Listaszerbekezds"/>
        <w:numPr>
          <w:ilvl w:val="0"/>
          <w:numId w:val="2"/>
        </w:numPr>
        <w:tabs>
          <w:tab w:val="left" w:pos="3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44CBC">
        <w:rPr>
          <w:rFonts w:ascii="Times New Roman" w:hAnsi="Times New Roman" w:cs="Times New Roman"/>
        </w:rPr>
        <w:lastRenderedPageBreak/>
        <w:t xml:space="preserve">Kérjük, hogy az utolsó oldalon adják meg a szerződés megkötésének dátumát, írják alá a Felek, a Szervezet bélyegezze le, </w:t>
      </w:r>
      <w:r w:rsidR="00EE4230" w:rsidRPr="00344CBC">
        <w:rPr>
          <w:rFonts w:ascii="Times New Roman" w:hAnsi="Times New Roman" w:cs="Times New Roman"/>
        </w:rPr>
        <w:t>é</w:t>
      </w:r>
      <w:r w:rsidRPr="00344CBC">
        <w:rPr>
          <w:rFonts w:ascii="Times New Roman" w:hAnsi="Times New Roman" w:cs="Times New Roman"/>
        </w:rPr>
        <w:t xml:space="preserve">s 5 </w:t>
      </w:r>
      <w:r w:rsidR="00EE4230" w:rsidRPr="00344CBC">
        <w:rPr>
          <w:rFonts w:ascii="Times New Roman" w:hAnsi="Times New Roman" w:cs="Times New Roman"/>
        </w:rPr>
        <w:t>munka</w:t>
      </w:r>
      <w:r w:rsidRPr="00344CBC">
        <w:rPr>
          <w:rFonts w:ascii="Times New Roman" w:hAnsi="Times New Roman" w:cs="Times New Roman"/>
        </w:rPr>
        <w:t>napon belül küldjék meg az összes eredeti példányt a területileg illetékes kamarának ellenjegyzés céljából. A kamara a beérkezett szerződés</w:t>
      </w:r>
      <w:r w:rsidR="00EA5323">
        <w:rPr>
          <w:rFonts w:ascii="Times New Roman" w:hAnsi="Times New Roman" w:cs="Times New Roman"/>
        </w:rPr>
        <w:t>eket</w:t>
      </w:r>
      <w:r w:rsidRPr="00344CBC">
        <w:rPr>
          <w:rFonts w:ascii="Times New Roman" w:hAnsi="Times New Roman" w:cs="Times New Roman"/>
        </w:rPr>
        <w:t xml:space="preserve"> iktatja, ellenőrzi, hogy megfelel</w:t>
      </w:r>
      <w:r w:rsidR="004350EE">
        <w:rPr>
          <w:rFonts w:ascii="Times New Roman" w:hAnsi="Times New Roman" w:cs="Times New Roman"/>
        </w:rPr>
        <w:t>nek</w:t>
      </w:r>
      <w:r w:rsidRPr="00344CBC">
        <w:rPr>
          <w:rFonts w:ascii="Times New Roman" w:hAnsi="Times New Roman" w:cs="Times New Roman"/>
        </w:rPr>
        <w:t>-e a jogszabályi előírásoknak. Amennyiben igen, ellenjegyzi az</w:t>
      </w:r>
      <w:r w:rsidR="004350EE">
        <w:rPr>
          <w:rFonts w:ascii="Times New Roman" w:hAnsi="Times New Roman" w:cs="Times New Roman"/>
        </w:rPr>
        <w:t>okat az</w:t>
      </w:r>
      <w:r w:rsidRPr="00344CBC">
        <w:rPr>
          <w:rFonts w:ascii="Times New Roman" w:hAnsi="Times New Roman" w:cs="Times New Roman"/>
        </w:rPr>
        <w:t xml:space="preserve"> utolsó oldal</w:t>
      </w:r>
      <w:r w:rsidR="004350EE">
        <w:rPr>
          <w:rFonts w:ascii="Times New Roman" w:hAnsi="Times New Roman" w:cs="Times New Roman"/>
        </w:rPr>
        <w:t>o</w:t>
      </w:r>
      <w:r w:rsidRPr="00344CBC">
        <w:rPr>
          <w:rFonts w:ascii="Times New Roman" w:hAnsi="Times New Roman" w:cs="Times New Roman"/>
        </w:rPr>
        <w:t xml:space="preserve">n, s azonosítóját beírja a </w:t>
      </w:r>
      <w:r w:rsidR="00EE4230" w:rsidRPr="00344CBC">
        <w:rPr>
          <w:rFonts w:ascii="Times New Roman" w:hAnsi="Times New Roman" w:cs="Times New Roman"/>
        </w:rPr>
        <w:t>„</w:t>
      </w:r>
      <w:r w:rsidRPr="00344CBC">
        <w:rPr>
          <w:rFonts w:ascii="Times New Roman" w:hAnsi="Times New Roman" w:cs="Times New Roman"/>
        </w:rPr>
        <w:t>Kamara tölti ki!</w:t>
      </w:r>
      <w:r w:rsidR="00EE4230" w:rsidRPr="00344CBC">
        <w:rPr>
          <w:rFonts w:ascii="Times New Roman" w:hAnsi="Times New Roman" w:cs="Times New Roman"/>
        </w:rPr>
        <w:t>”</w:t>
      </w:r>
      <w:r w:rsidRPr="00344CBC">
        <w:rPr>
          <w:rFonts w:ascii="Times New Roman" w:hAnsi="Times New Roman" w:cs="Times New Roman"/>
        </w:rPr>
        <w:t xml:space="preserve"> részbe, </w:t>
      </w:r>
      <w:r w:rsidR="00EE4230" w:rsidRPr="00344CBC">
        <w:rPr>
          <w:rFonts w:ascii="Times New Roman" w:hAnsi="Times New Roman" w:cs="Times New Roman"/>
        </w:rPr>
        <w:t>majd</w:t>
      </w:r>
      <w:r w:rsidRPr="00344CBC">
        <w:rPr>
          <w:rFonts w:ascii="Times New Roman" w:hAnsi="Times New Roman" w:cs="Times New Roman"/>
        </w:rPr>
        <w:t xml:space="preserve"> egy eredeti példányt nyilvántartásában elhelyez. Az aláírt és ellenjegyzett tanulószerződés egy-egy példányát a kamara megküldi a gazdálkodó szervezetnek, a tanulónak, valamint az ellenjegyzéstől számított 5 </w:t>
      </w:r>
      <w:r w:rsidR="00EF7397">
        <w:rPr>
          <w:rFonts w:ascii="Times New Roman" w:hAnsi="Times New Roman" w:cs="Times New Roman"/>
        </w:rPr>
        <w:t>munka</w:t>
      </w:r>
      <w:r w:rsidRPr="00344CBC">
        <w:rPr>
          <w:rFonts w:ascii="Times New Roman" w:hAnsi="Times New Roman" w:cs="Times New Roman"/>
        </w:rPr>
        <w:t>napon belül a szakképző iskolának.</w:t>
      </w:r>
    </w:p>
    <w:p w:rsidR="00BE55C9" w:rsidRDefault="00BE55C9" w:rsidP="00BE55C9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E55C9" w:rsidRPr="001D3181" w:rsidRDefault="00BE55C9" w:rsidP="00BE55C9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181">
        <w:rPr>
          <w:rFonts w:ascii="Times New Roman" w:hAnsi="Times New Roman" w:cs="Times New Roman"/>
          <w:b/>
          <w:sz w:val="24"/>
          <w:szCs w:val="24"/>
        </w:rPr>
        <w:t xml:space="preserve">Fontos: </w:t>
      </w:r>
    </w:p>
    <w:p w:rsidR="001D3181" w:rsidRPr="00BE55C9" w:rsidRDefault="001D3181" w:rsidP="00BE55C9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Módosítás</w:t>
      </w:r>
    </w:p>
    <w:p w:rsidR="00BE55C9" w:rsidRPr="00BE55C9" w:rsidRDefault="00BE55C9" w:rsidP="00BE55C9">
      <w:pPr>
        <w:pStyle w:val="Listaszerbekezds"/>
        <w:numPr>
          <w:ilvl w:val="0"/>
          <w:numId w:val="2"/>
        </w:numPr>
        <w:rPr>
          <w:rFonts w:ascii="Times New Roman" w:eastAsiaTheme="minorEastAsia" w:hAnsi="Times New Roman" w:cs="Times New Roman"/>
          <w:noProof/>
          <w:lang w:eastAsia="hu-HU"/>
        </w:rPr>
      </w:pPr>
      <w:r w:rsidRPr="00BE55C9">
        <w:rPr>
          <w:rFonts w:ascii="Times New Roman" w:eastAsiaTheme="minorEastAsia" w:hAnsi="Times New Roman" w:cs="Times New Roman"/>
          <w:noProof/>
          <w:lang w:eastAsia="hu-HU"/>
        </w:rPr>
        <w:t>Az egyes szakképzési és felnőttképzési tárgyú törvények módosításáról szóló 2012. évi CCXV. törvény 52. §-a értelmében:</w:t>
      </w:r>
    </w:p>
    <w:p w:rsidR="00BE55C9" w:rsidRDefault="00BE55C9" w:rsidP="0022120A">
      <w:pPr>
        <w:pStyle w:val="Listaszerbekezds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BE55C9">
        <w:rPr>
          <w:rFonts w:ascii="Times New Roman" w:hAnsi="Times New Roman" w:cs="Times New Roman"/>
          <w:b/>
          <w:bCs/>
          <w:sz w:val="20"/>
          <w:szCs w:val="20"/>
        </w:rPr>
        <w:t xml:space="preserve">52. § </w:t>
      </w:r>
      <w:r w:rsidRPr="00BE55C9">
        <w:rPr>
          <w:rFonts w:ascii="Times New Roman" w:hAnsi="Times New Roman" w:cs="Times New Roman"/>
          <w:sz w:val="20"/>
          <w:szCs w:val="20"/>
        </w:rPr>
        <w:t>Az e törvényben a tanulószerződés és az együttműködési megállapodás tartalmára vonatkozóan meghatározott új tartalmi elemeket első alkalommal e törvény hatálybalépését követően megkötött vagy módosított tanulószerződés és az együttműködési megállapodás esetén kell alkalmazni.</w:t>
      </w:r>
    </w:p>
    <w:p w:rsidR="001D3181" w:rsidRPr="00BE55C9" w:rsidRDefault="001D3181" w:rsidP="0022120A">
      <w:pPr>
        <w:pStyle w:val="Listaszerbekezds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BE55C9" w:rsidRPr="00344CBC" w:rsidRDefault="0022120A" w:rsidP="0022120A">
      <w:pPr>
        <w:pStyle w:val="Listaszerbekezds"/>
        <w:tabs>
          <w:tab w:val="left" w:pos="368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Ebből következően</w:t>
      </w:r>
      <w:r w:rsidR="00473A4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 </w:t>
      </w:r>
      <w:r w:rsidR="001D3181">
        <w:rPr>
          <w:rFonts w:ascii="Times New Roman" w:hAnsi="Times New Roman" w:cs="Times New Roman"/>
        </w:rPr>
        <w:t>törvény hatályba lépését megelőzően megkötött szerződések esetén</w:t>
      </w:r>
      <w:r w:rsidR="00473A45">
        <w:rPr>
          <w:rFonts w:ascii="Times New Roman" w:hAnsi="Times New Roman" w:cs="Times New Roman"/>
        </w:rPr>
        <w:t>,</w:t>
      </w:r>
      <w:r w:rsidR="001D3181">
        <w:rPr>
          <w:rFonts w:ascii="Times New Roman" w:hAnsi="Times New Roman" w:cs="Times New Roman"/>
        </w:rPr>
        <w:t xml:space="preserve"> ha bármilyen adatot módosítani kívánnak a felek, a törvényi előírások által érintett összes megváltozott adatot is módosítani kell. Kérjük, szíveskedjenek az illetékes területi kereskedelmi és iparkamarával felvenni a kapcsolatot az alkalmazandó sablon és a módosítás jogszerű elvégzése érdekében. </w:t>
      </w:r>
    </w:p>
    <w:sectPr w:rsidR="00BE55C9" w:rsidRPr="00344CBC" w:rsidSect="00FF6734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632E2"/>
    <w:multiLevelType w:val="hybridMultilevel"/>
    <w:tmpl w:val="8B466AD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613F6C"/>
    <w:multiLevelType w:val="hybridMultilevel"/>
    <w:tmpl w:val="AE9AD64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C451814"/>
    <w:multiLevelType w:val="hybridMultilevel"/>
    <w:tmpl w:val="8B466AD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DC6808"/>
    <w:multiLevelType w:val="hybridMultilevel"/>
    <w:tmpl w:val="E170275A"/>
    <w:lvl w:ilvl="0" w:tplc="7CD6801A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68A640D"/>
    <w:multiLevelType w:val="hybridMultilevel"/>
    <w:tmpl w:val="26BE9DAA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2F30C3"/>
    <w:multiLevelType w:val="hybridMultilevel"/>
    <w:tmpl w:val="D778C252"/>
    <w:lvl w:ilvl="0" w:tplc="7CD6801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620B7B26"/>
    <w:multiLevelType w:val="hybridMultilevel"/>
    <w:tmpl w:val="11368486"/>
    <w:lvl w:ilvl="0" w:tplc="502C2C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993AE7"/>
    <w:multiLevelType w:val="hybridMultilevel"/>
    <w:tmpl w:val="09DEEB7C"/>
    <w:lvl w:ilvl="0" w:tplc="BA40B57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6473A1"/>
    <w:multiLevelType w:val="hybridMultilevel"/>
    <w:tmpl w:val="70607630"/>
    <w:lvl w:ilvl="0" w:tplc="040E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A8B"/>
    <w:rsid w:val="0005646C"/>
    <w:rsid w:val="00096A8B"/>
    <w:rsid w:val="000A5607"/>
    <w:rsid w:val="000B7F09"/>
    <w:rsid w:val="000D36B0"/>
    <w:rsid w:val="001D3181"/>
    <w:rsid w:val="001D3EFE"/>
    <w:rsid w:val="001E4F98"/>
    <w:rsid w:val="002018DC"/>
    <w:rsid w:val="0022120A"/>
    <w:rsid w:val="0026106B"/>
    <w:rsid w:val="002631C3"/>
    <w:rsid w:val="002772EC"/>
    <w:rsid w:val="002E120C"/>
    <w:rsid w:val="00307989"/>
    <w:rsid w:val="00344CBC"/>
    <w:rsid w:val="003636F8"/>
    <w:rsid w:val="0036386D"/>
    <w:rsid w:val="00396BEC"/>
    <w:rsid w:val="003A1046"/>
    <w:rsid w:val="00400F47"/>
    <w:rsid w:val="004043D3"/>
    <w:rsid w:val="004350EE"/>
    <w:rsid w:val="00447D07"/>
    <w:rsid w:val="00473A45"/>
    <w:rsid w:val="004B740A"/>
    <w:rsid w:val="004C6814"/>
    <w:rsid w:val="004E54B5"/>
    <w:rsid w:val="0051123F"/>
    <w:rsid w:val="005C332B"/>
    <w:rsid w:val="00661A63"/>
    <w:rsid w:val="006F1300"/>
    <w:rsid w:val="007008CB"/>
    <w:rsid w:val="00725445"/>
    <w:rsid w:val="00747F99"/>
    <w:rsid w:val="0078092B"/>
    <w:rsid w:val="007C6144"/>
    <w:rsid w:val="007F434D"/>
    <w:rsid w:val="00822F65"/>
    <w:rsid w:val="008A2508"/>
    <w:rsid w:val="008A586E"/>
    <w:rsid w:val="008C0D13"/>
    <w:rsid w:val="008E251E"/>
    <w:rsid w:val="008E7C15"/>
    <w:rsid w:val="009F5226"/>
    <w:rsid w:val="00A45983"/>
    <w:rsid w:val="00AC2CAD"/>
    <w:rsid w:val="00AC53EA"/>
    <w:rsid w:val="00B47123"/>
    <w:rsid w:val="00B55E64"/>
    <w:rsid w:val="00BD653B"/>
    <w:rsid w:val="00BE55C9"/>
    <w:rsid w:val="00C4292A"/>
    <w:rsid w:val="00C97733"/>
    <w:rsid w:val="00D34F52"/>
    <w:rsid w:val="00E828FF"/>
    <w:rsid w:val="00EA5323"/>
    <w:rsid w:val="00EC27C1"/>
    <w:rsid w:val="00EE4230"/>
    <w:rsid w:val="00EF7397"/>
    <w:rsid w:val="00F80C58"/>
    <w:rsid w:val="00F825FC"/>
    <w:rsid w:val="00FB61A0"/>
    <w:rsid w:val="00FE5462"/>
    <w:rsid w:val="00FF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1AEB30-2EFC-45F5-AFB8-C5F10CBD0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96A8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96A8B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96A8B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BD653B"/>
    <w:rPr>
      <w:color w:val="800080" w:themeColor="followedHyperlink"/>
      <w:u w:val="single"/>
    </w:rPr>
  </w:style>
  <w:style w:type="table" w:styleId="Rcsostblzat">
    <w:name w:val="Table Grid"/>
    <w:basedOn w:val="Normltblzat"/>
    <w:rsid w:val="00780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63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638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5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kik.hu/index.php?id=7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0EF7A1-E352-4343-83C1-353EA21B8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1134</Words>
  <Characters>7831</Characters>
  <Application>Microsoft Office Word</Application>
  <DocSecurity>0</DocSecurity>
  <Lines>65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 Kárpát Kinga</dc:creator>
  <cp:lastModifiedBy>root</cp:lastModifiedBy>
  <cp:revision>2</cp:revision>
  <cp:lastPrinted>2013-01-11T11:28:00Z</cp:lastPrinted>
  <dcterms:created xsi:type="dcterms:W3CDTF">2015-03-05T09:46:00Z</dcterms:created>
  <dcterms:modified xsi:type="dcterms:W3CDTF">2015-03-05T09:46:00Z</dcterms:modified>
</cp:coreProperties>
</file>